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1A" w:rsidRPr="00FC6E1A" w:rsidRDefault="00847A93" w:rsidP="00847A93">
      <w:pPr>
        <w:shd w:val="clear" w:color="auto" w:fill="FFFFFF"/>
        <w:spacing w:after="150" w:line="336" w:lineRule="atLeast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FC6E1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FC6E1A" w:rsidRPr="00FC6E1A">
        <w:rPr>
          <w:rFonts w:ascii="Arial" w:eastAsia="Times New Roman" w:hAnsi="Arial" w:cs="Arial"/>
          <w:color w:val="333333"/>
          <w:sz w:val="21"/>
          <w:szCs w:val="21"/>
        </w:rPr>
        <w:t>«Утверждаю»</w:t>
      </w:r>
    </w:p>
    <w:p w:rsidR="00847A93" w:rsidRDefault="00847A93" w:rsidP="00847A93">
      <w:pPr>
        <w:shd w:val="clear" w:color="auto" w:fill="FFFFFF"/>
        <w:spacing w:after="150" w:line="336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val="kk-KZ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Директор </w:t>
      </w:r>
      <w:r>
        <w:rPr>
          <w:rFonts w:ascii="Arial" w:eastAsia="Times New Roman" w:hAnsi="Arial" w:cs="Arial"/>
          <w:color w:val="333333"/>
          <w:sz w:val="21"/>
          <w:szCs w:val="21"/>
          <w:lang w:val="kk-KZ"/>
        </w:rPr>
        <w:t xml:space="preserve">КГУ «Колледж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val="kk-KZ"/>
        </w:rPr>
        <w:t>профессиональной</w:t>
      </w:r>
      <w:proofErr w:type="gramEnd"/>
    </w:p>
    <w:p w:rsidR="00FC6E1A" w:rsidRPr="00847A93" w:rsidRDefault="00847A93" w:rsidP="00847A93">
      <w:pPr>
        <w:shd w:val="clear" w:color="auto" w:fill="FFFFFF"/>
        <w:spacing w:after="150" w:line="336" w:lineRule="atLeast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kk-KZ"/>
        </w:rPr>
        <w:t>Подготовки и сервиса» акимата СКО</w:t>
      </w:r>
    </w:p>
    <w:p w:rsidR="00FC6E1A" w:rsidRPr="00FC6E1A" w:rsidRDefault="00847A93" w:rsidP="00847A93">
      <w:pPr>
        <w:shd w:val="clear" w:color="auto" w:fill="FFFFFF"/>
        <w:spacing w:after="150" w:line="336" w:lineRule="atLeast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___________</w:t>
      </w:r>
      <w:r w:rsidR="00910C18">
        <w:rPr>
          <w:rFonts w:ascii="Arial" w:eastAsia="Times New Roman" w:hAnsi="Arial" w:cs="Arial"/>
          <w:color w:val="333333"/>
          <w:sz w:val="21"/>
          <w:szCs w:val="21"/>
        </w:rPr>
        <w:t>Бакиров</w:t>
      </w:r>
      <w:proofErr w:type="spellEnd"/>
      <w:r w:rsidR="00910C18">
        <w:rPr>
          <w:rFonts w:ascii="Arial" w:eastAsia="Times New Roman" w:hAnsi="Arial" w:cs="Arial"/>
          <w:color w:val="333333"/>
          <w:sz w:val="21"/>
          <w:szCs w:val="21"/>
        </w:rPr>
        <w:t xml:space="preserve"> Е.Ж.</w:t>
      </w:r>
    </w:p>
    <w:p w:rsidR="00FC6E1A" w:rsidRPr="00FC6E1A" w:rsidRDefault="00FC6E1A" w:rsidP="00847A93">
      <w:pPr>
        <w:shd w:val="clear" w:color="auto" w:fill="FFFFFF"/>
        <w:spacing w:after="150" w:line="336" w:lineRule="atLeast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FC6E1A">
        <w:rPr>
          <w:rFonts w:ascii="Arial" w:eastAsia="Times New Roman" w:hAnsi="Arial" w:cs="Arial"/>
          <w:color w:val="333333"/>
          <w:sz w:val="21"/>
          <w:szCs w:val="21"/>
        </w:rPr>
        <w:t>«____»_________________</w:t>
      </w:r>
    </w:p>
    <w:p w:rsidR="00FC6E1A" w:rsidRPr="00FC6E1A" w:rsidRDefault="00FC6E1A" w:rsidP="00FC6E1A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C6E1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 </w:t>
      </w:r>
    </w:p>
    <w:p w:rsidR="00FC6E1A" w:rsidRPr="00847A93" w:rsidRDefault="00FC6E1A" w:rsidP="00FC6E1A">
      <w:pPr>
        <w:shd w:val="clear" w:color="auto" w:fill="FFFFFF"/>
        <w:spacing w:after="150" w:line="336" w:lineRule="atLeast"/>
        <w:jc w:val="center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847A93">
        <w:rPr>
          <w:rFonts w:ascii="Arial" w:eastAsia="Times New Roman" w:hAnsi="Arial" w:cs="Arial"/>
          <w:b/>
          <w:color w:val="333333"/>
          <w:sz w:val="21"/>
          <w:szCs w:val="21"/>
        </w:rPr>
        <w:t>План мероприятий по профилактике и противодействию коррупции</w:t>
      </w:r>
    </w:p>
    <w:p w:rsidR="00847A93" w:rsidRDefault="00FC6E1A" w:rsidP="00FC6E1A">
      <w:pPr>
        <w:shd w:val="clear" w:color="auto" w:fill="FFFFFF"/>
        <w:spacing w:after="150" w:line="336" w:lineRule="atLeast"/>
        <w:jc w:val="center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847A93">
        <w:rPr>
          <w:rFonts w:ascii="Arial" w:eastAsia="Times New Roman" w:hAnsi="Arial" w:cs="Arial"/>
          <w:b/>
          <w:color w:val="333333"/>
          <w:sz w:val="21"/>
          <w:szCs w:val="21"/>
        </w:rPr>
        <w:t xml:space="preserve">в </w:t>
      </w:r>
      <w:r w:rsidR="00847A93">
        <w:rPr>
          <w:rFonts w:ascii="Arial" w:eastAsia="Times New Roman" w:hAnsi="Arial" w:cs="Arial"/>
          <w:b/>
          <w:color w:val="333333"/>
          <w:sz w:val="21"/>
          <w:szCs w:val="21"/>
        </w:rPr>
        <w:t xml:space="preserve">КГУ «Колледж профессиональной подготовки и сервиса» </w:t>
      </w:r>
      <w:proofErr w:type="spellStart"/>
      <w:r w:rsidR="00847A93">
        <w:rPr>
          <w:rFonts w:ascii="Arial" w:eastAsia="Times New Roman" w:hAnsi="Arial" w:cs="Arial"/>
          <w:b/>
          <w:color w:val="333333"/>
          <w:sz w:val="21"/>
          <w:szCs w:val="21"/>
        </w:rPr>
        <w:t>акимата</w:t>
      </w:r>
      <w:proofErr w:type="spellEnd"/>
      <w:r w:rsidR="00847A93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СКО</w:t>
      </w:r>
    </w:p>
    <w:p w:rsidR="00FC6E1A" w:rsidRPr="00847A93" w:rsidRDefault="007C64D1" w:rsidP="00FC6E1A">
      <w:pPr>
        <w:shd w:val="clear" w:color="auto" w:fill="FFFFFF"/>
        <w:spacing w:after="150" w:line="336" w:lineRule="atLeast"/>
        <w:jc w:val="center"/>
        <w:rPr>
          <w:rFonts w:ascii="Arial" w:eastAsia="Times New Roman" w:hAnsi="Arial" w:cs="Arial"/>
          <w:b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</w:rPr>
        <w:t>на 2024-2025</w:t>
      </w:r>
      <w:r w:rsidR="00FC6E1A" w:rsidRPr="00847A93">
        <w:rPr>
          <w:rFonts w:ascii="Arial" w:eastAsia="Times New Roman" w:hAnsi="Arial" w:cs="Arial"/>
          <w:b/>
          <w:color w:val="333333"/>
          <w:sz w:val="21"/>
          <w:szCs w:val="21"/>
        </w:rPr>
        <w:t xml:space="preserve"> учебный год</w:t>
      </w:r>
    </w:p>
    <w:p w:rsidR="00FC6E1A" w:rsidRPr="00FC6E1A" w:rsidRDefault="00FC6E1A" w:rsidP="00FC6E1A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C6E1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 </w:t>
      </w:r>
    </w:p>
    <w:tbl>
      <w:tblPr>
        <w:tblW w:w="93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"/>
        <w:gridCol w:w="4770"/>
        <w:gridCol w:w="4111"/>
      </w:tblGrid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</w:t>
            </w:r>
            <w:proofErr w:type="spellEnd"/>
            <w:proofErr w:type="gram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</w:t>
            </w:r>
            <w:proofErr w:type="spell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Мероприятия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Ответственные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Создание комиссии по противодействию коррупции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Заместитель директора по воспитательной работе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Обеспечение постоянного мониторинга проводимых мероприятий по профилактике и противодействию коррупции в колледже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Комиссия по противодействию коррупции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847A93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Профилактическая работа по противодействию коррупции посредством интернет-сайта, социальных страниц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847A93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Заместитель директора по учебной работе, заместитель директора по воспитательной работе, психолог, социальный педагог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Организация и проведение </w:t>
            </w:r>
            <w:r w:rsidR="00533A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мониторинга</w:t>
            </w: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по принятым сообщениям при вскрытии «Ящика доверия», писем и жалоб студентов, в том числе и по телефонам доверия, с принятием мер дисциплинарного и административного воздействия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533AD9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Директор</w:t>
            </w:r>
            <w:r w:rsidR="00FC6E1A"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заместитель директора по учебной работе, заместитель директора по воспитательной работе, психолог,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глава студенческого самоуправления.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Обеспечение пропаганды правовых знаний и соблюдения </w:t>
            </w:r>
            <w:proofErr w:type="spell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антикоррупционного</w:t>
            </w:r>
            <w:proofErr w:type="spell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законодательства среди сотрудников и студентов путем:</w:t>
            </w:r>
          </w:p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gram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проведения различных акций, круглых столов, классных часов, собраний, </w:t>
            </w:r>
            <w:proofErr w:type="spell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дебатных</w:t>
            </w:r>
            <w:proofErr w:type="spell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турниров, </w:t>
            </w:r>
            <w:proofErr w:type="spell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брейн-рингов</w:t>
            </w:r>
            <w:proofErr w:type="spell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лекций, конкурсов и т.п. по противодействию коррупции;</w:t>
            </w:r>
            <w:proofErr w:type="gramEnd"/>
          </w:p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проведения встреч с работниками Агентства </w:t>
            </w: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по делам государственной службы и противодействию коррупции со студентами и сотрудниками колледжа;</w:t>
            </w:r>
          </w:p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 распечатки и раздачи буклетов, плакатов и расположение их в кабинетах, учительской, досках объявлений;</w:t>
            </w:r>
          </w:p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демонстрации </w:t>
            </w:r>
            <w:proofErr w:type="spell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видеообращения</w:t>
            </w:r>
            <w:proofErr w:type="spell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студентов и преподавателей «</w:t>
            </w:r>
            <w:proofErr w:type="spell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Адал</w:t>
            </w:r>
            <w:proofErr w:type="spell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бол»;</w:t>
            </w:r>
          </w:p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- проведение Часов добропорядочности (в том числе в </w:t>
            </w:r>
            <w:proofErr w:type="spell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онлайн</w:t>
            </w:r>
            <w:proofErr w:type="spell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режиме, на социальных страницах)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Заместитель директора по учебной работе, заместитель директора по воспитательной работе, кураторы, психолог, социальный педагог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6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Рассмотрение вопроса о коррупции на заседаниях колледжа: педагогических советах, административных совещаниях, заседаниях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Директор, заместители директора по УР, </w:t>
            </w:r>
            <w:proofErr w:type="gram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УПР</w:t>
            </w:r>
            <w:proofErr w:type="gram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ВР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gram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Контроль за</w:t>
            </w:r>
            <w:proofErr w:type="gram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проведением экзаменационной сессии студентов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Заместитель директора по учебной работе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Проведение анонимного анкетирования обучающихся по фактам выявления коррупционных действий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Заместитель директора по воспитательной работе, психолог, социальный педагог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gram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Контроль за</w:t>
            </w:r>
            <w:proofErr w:type="gram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соблюдением стандартов государственных услуг, оказываемых колледжем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Директор, </w:t>
            </w:r>
            <w:proofErr w:type="gram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ответственные</w:t>
            </w:r>
            <w:proofErr w:type="gram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за оказание государственных услуг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10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Обеспечение контроля по заселению студентов в общежитие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Директор, заместитель директора по воспитательной работе, за</w:t>
            </w:r>
            <w:r w:rsidR="00533A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ведующий общежитием, воспитатель</w:t>
            </w: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общежития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Спортивные соревнования по различным видам спорта «Молодежь против коррупции»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Заместитель директора по воспитательной работе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Ведение раздела на интернет-сайте колледжа о противодействии коррупции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Заместитель директора по воспитательной работе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Активизация работы Попечительского совета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Заместитель директора по воспитательной работе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14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Активизация работы родительского комитета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Заместитель директора по воспитательной работе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15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Функционирование клубов студентов «</w:t>
            </w:r>
            <w:proofErr w:type="spell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Sanaly</w:t>
            </w:r>
            <w:proofErr w:type="spell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urpaq</w:t>
            </w:r>
            <w:proofErr w:type="spell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» и «Парасаттылық </w:t>
            </w:r>
            <w:proofErr w:type="spell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мектебі</w:t>
            </w:r>
            <w:proofErr w:type="spell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Заместитель директора по воспитательной работе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16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Ознакомление сотрудников и студентов с Кодексами академической честности, чести </w:t>
            </w: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преподавателя, сотрудника и студента, этики и </w:t>
            </w:r>
            <w:proofErr w:type="spell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антикоррупционного</w:t>
            </w:r>
            <w:proofErr w:type="spell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стандарта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 xml:space="preserve">Директор, заместитель директора по учебной работе, заместитель директора </w:t>
            </w: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по воспитательной работе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17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Проведение повышения квалификации сотрудников по </w:t>
            </w:r>
            <w:proofErr w:type="spell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антикоррупционной</w:t>
            </w:r>
            <w:proofErr w:type="spell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направленности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Заместитель директора по </w:t>
            </w:r>
            <w:r w:rsidR="00533A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воспитательной работе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18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Обеспечение информационной прозрачности применения и реализации решений по расходованию бюджетных средств, усовершенствование практики проведения государственных закупок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Директор, главный бухгалтер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19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Совершенствование </w:t>
            </w:r>
            <w:proofErr w:type="gram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работы системы оценки деятельности преподавателей</w:t>
            </w:r>
            <w:proofErr w:type="gram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и студентов, системы внутреннего контроля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Директор, заместители директора по УР, </w:t>
            </w:r>
            <w:proofErr w:type="gramStart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УПР</w:t>
            </w:r>
            <w:proofErr w:type="gramEnd"/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ВР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20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Круглый стол для педагогического коллектива и студентов с участием представителей правоохранительных органов и сотрудников Агентства по делам государственной службы и противодействию коррупции ВКО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Заместители директора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</w:t>
            </w:r>
            <w:r w:rsidR="00533A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Лекция для сотрудников колледжа по разъяснению основных положений «Закона о противодействии коррупции» с демонстрацией видеороликов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3AD9" w:rsidRPr="00FC6E1A" w:rsidRDefault="00533AD9" w:rsidP="00533AD9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Заместитель</w:t>
            </w:r>
            <w:r w:rsidR="00FC6E1A"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директора по ВР</w:t>
            </w:r>
          </w:p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</w:t>
            </w:r>
            <w:r w:rsidR="00533A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Издание приказа о запрете незаконных поборов в колледже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Директор</w:t>
            </w:r>
          </w:p>
        </w:tc>
      </w:tr>
      <w:tr w:rsidR="00FC6E1A" w:rsidRPr="00FC6E1A" w:rsidTr="00533AD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</w:t>
            </w:r>
            <w:r w:rsidR="00533AD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Проведение родительских собраний о неприемлемости незаконных сборов денежных средств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6E1A" w:rsidRPr="00FC6E1A" w:rsidRDefault="00FC6E1A" w:rsidP="00FC6E1A">
            <w:pPr>
              <w:spacing w:after="150" w:line="336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C6E1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Заместитель директора по ВР</w:t>
            </w:r>
          </w:p>
        </w:tc>
      </w:tr>
    </w:tbl>
    <w:p w:rsidR="00FC6E1A" w:rsidRPr="00FC6E1A" w:rsidRDefault="00FC6E1A" w:rsidP="00FC6E1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FC6E1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 </w:t>
      </w:r>
    </w:p>
    <w:p w:rsidR="00FC6E1A" w:rsidRPr="00FC6E1A" w:rsidRDefault="00FC6E1A" w:rsidP="00533AD9">
      <w:pPr>
        <w:shd w:val="clear" w:color="auto" w:fill="FFFFFF"/>
        <w:spacing w:after="150" w:line="336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851B1E" w:rsidRDefault="00851B1E"/>
    <w:sectPr w:rsidR="00851B1E" w:rsidSect="003E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E1A"/>
    <w:rsid w:val="003E2EEA"/>
    <w:rsid w:val="00533AD9"/>
    <w:rsid w:val="006F728C"/>
    <w:rsid w:val="007C64D1"/>
    <w:rsid w:val="00847A93"/>
    <w:rsid w:val="00851B1E"/>
    <w:rsid w:val="00910C18"/>
    <w:rsid w:val="00FC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EA"/>
  </w:style>
  <w:style w:type="paragraph" w:styleId="1">
    <w:name w:val="heading 1"/>
    <w:basedOn w:val="a"/>
    <w:link w:val="10"/>
    <w:uiPriority w:val="9"/>
    <w:qFormat/>
    <w:rsid w:val="00FC6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E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C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6E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690</Words>
  <Characters>3934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корлледж</cp:lastModifiedBy>
  <cp:revision>6</cp:revision>
  <dcterms:created xsi:type="dcterms:W3CDTF">2025-04-10T10:17:00Z</dcterms:created>
  <dcterms:modified xsi:type="dcterms:W3CDTF">2025-05-06T04:45:00Z</dcterms:modified>
</cp:coreProperties>
</file>